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EC" w:rsidRPr="00A9303F" w:rsidRDefault="001F58EC" w:rsidP="001F58EC">
      <w:pPr>
        <w:pStyle w:val="10"/>
        <w:keepNext/>
        <w:keepLines/>
        <w:shd w:val="clear" w:color="auto" w:fill="auto"/>
        <w:spacing w:after="0" w:line="240" w:lineRule="auto"/>
        <w:contextualSpacing/>
        <w:rPr>
          <w:b/>
          <w:sz w:val="28"/>
          <w:szCs w:val="28"/>
        </w:rPr>
      </w:pPr>
      <w:bookmarkStart w:id="0" w:name="bookmark0"/>
      <w:r>
        <w:rPr>
          <w:sz w:val="28"/>
          <w:szCs w:val="28"/>
        </w:rPr>
        <w:t>Информация</w:t>
      </w:r>
    </w:p>
    <w:p w:rsidR="001F58EC" w:rsidRDefault="001F58EC" w:rsidP="001F58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9303F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303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К</w:t>
      </w:r>
      <w:r w:rsidRPr="00A9303F">
        <w:rPr>
          <w:rFonts w:ascii="Times New Roman" w:hAnsi="Times New Roman" w:cs="Times New Roman"/>
          <w:sz w:val="28"/>
          <w:szCs w:val="28"/>
        </w:rPr>
        <w:t>омиссии Упр</w:t>
      </w:r>
      <w:r>
        <w:rPr>
          <w:rFonts w:ascii="Times New Roman" w:hAnsi="Times New Roman" w:cs="Times New Roman"/>
          <w:sz w:val="28"/>
          <w:szCs w:val="28"/>
        </w:rPr>
        <w:t>авления ЗАГС Кабинета Министров</w:t>
      </w:r>
    </w:p>
    <w:p w:rsidR="001F58EC" w:rsidRDefault="001F58EC" w:rsidP="001F5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03F">
        <w:rPr>
          <w:rFonts w:ascii="Times New Roman" w:hAnsi="Times New Roman" w:cs="Times New Roman"/>
          <w:sz w:val="28"/>
          <w:szCs w:val="28"/>
        </w:rPr>
        <w:t>Республики Татарстан по соблюдению требований к служебному поведению государственных гражданских служащих и урегулированию конфликта интересов</w:t>
      </w:r>
      <w:r w:rsidR="00012EFE">
        <w:rPr>
          <w:rFonts w:ascii="Times New Roman" w:hAnsi="Times New Roman" w:cs="Times New Roman"/>
          <w:sz w:val="28"/>
          <w:szCs w:val="28"/>
        </w:rPr>
        <w:t xml:space="preserve">, состоявшегося 22.04.2022 </w:t>
      </w:r>
      <w:r>
        <w:rPr>
          <w:rFonts w:ascii="Times New Roman" w:hAnsi="Times New Roman" w:cs="Times New Roman"/>
          <w:sz w:val="28"/>
          <w:szCs w:val="28"/>
        </w:rPr>
        <w:t>г. (протокол заседания № 1)</w:t>
      </w:r>
    </w:p>
    <w:p w:rsidR="001F58EC" w:rsidRDefault="001F58EC" w:rsidP="001F5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8EC" w:rsidRDefault="001F58EC" w:rsidP="001F58EC">
      <w:pPr>
        <w:pStyle w:val="3"/>
        <w:shd w:val="clear" w:color="auto" w:fill="auto"/>
        <w:spacing w:before="0" w:after="0" w:line="240" w:lineRule="auto"/>
        <w:jc w:val="center"/>
        <w:rPr>
          <w:rStyle w:val="11"/>
          <w:sz w:val="28"/>
          <w:szCs w:val="28"/>
        </w:rPr>
      </w:pPr>
      <w:r w:rsidRPr="00302C71">
        <w:rPr>
          <w:rStyle w:val="11"/>
          <w:sz w:val="28"/>
          <w:szCs w:val="28"/>
        </w:rPr>
        <w:t>Повестка дня:</w:t>
      </w:r>
    </w:p>
    <w:p w:rsidR="001F58EC" w:rsidRPr="00302C71" w:rsidRDefault="001F58EC" w:rsidP="001F58EC">
      <w:pPr>
        <w:pStyle w:val="3"/>
        <w:shd w:val="clear" w:color="auto" w:fill="auto"/>
        <w:spacing w:before="0" w:after="0" w:line="240" w:lineRule="auto"/>
        <w:jc w:val="center"/>
        <w:rPr>
          <w:rStyle w:val="11"/>
          <w:sz w:val="28"/>
          <w:szCs w:val="28"/>
        </w:rPr>
      </w:pPr>
    </w:p>
    <w:p w:rsidR="000C2264" w:rsidRPr="005A0279" w:rsidRDefault="001F58EC" w:rsidP="000C2264">
      <w:pPr>
        <w:pStyle w:val="a5"/>
        <w:widowControl w:val="0"/>
        <w:ind w:left="0" w:firstLine="708"/>
        <w:rPr>
          <w:b w:val="0"/>
          <w:bCs w:val="0"/>
          <w:szCs w:val="28"/>
        </w:rPr>
      </w:pPr>
      <w:r w:rsidRPr="000C2264">
        <w:rPr>
          <w:b w:val="0"/>
          <w:szCs w:val="28"/>
        </w:rPr>
        <w:t>Рассмот</w:t>
      </w:r>
      <w:bookmarkStart w:id="1" w:name="_GoBack"/>
      <w:bookmarkEnd w:id="1"/>
      <w:r w:rsidRPr="000C2264">
        <w:rPr>
          <w:b w:val="0"/>
          <w:szCs w:val="28"/>
        </w:rPr>
        <w:t>рение обращ</w:t>
      </w:r>
      <w:r w:rsidR="000C2264">
        <w:rPr>
          <w:b w:val="0"/>
          <w:szCs w:val="28"/>
        </w:rPr>
        <w:t xml:space="preserve">ения государственного служащего </w:t>
      </w:r>
      <w:r w:rsidR="000C2264" w:rsidRPr="005A0279">
        <w:rPr>
          <w:b w:val="0"/>
          <w:szCs w:val="28"/>
        </w:rPr>
        <w:t>о невозможности представить сведения о доходах, расходах, об имуществе и обязательствах имущественного характера супруга.</w:t>
      </w:r>
    </w:p>
    <w:p w:rsidR="001F58EC" w:rsidRDefault="001F58EC" w:rsidP="000C2264">
      <w:pPr>
        <w:ind w:firstLine="567"/>
        <w:jc w:val="both"/>
        <w:rPr>
          <w:rStyle w:val="11"/>
          <w:rFonts w:eastAsia="Arial Unicode MS"/>
          <w:sz w:val="28"/>
          <w:szCs w:val="28"/>
        </w:rPr>
      </w:pPr>
    </w:p>
    <w:p w:rsidR="001F58EC" w:rsidRDefault="001F58EC" w:rsidP="001F58EC">
      <w:pPr>
        <w:pStyle w:val="3"/>
        <w:shd w:val="clear" w:color="auto" w:fill="auto"/>
        <w:spacing w:before="0" w:after="0" w:line="240" w:lineRule="auto"/>
        <w:ind w:left="2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Р</w:t>
      </w:r>
      <w:r w:rsidRPr="00302C71">
        <w:rPr>
          <w:rStyle w:val="2"/>
          <w:sz w:val="28"/>
          <w:szCs w:val="28"/>
        </w:rPr>
        <w:t>ешили:</w:t>
      </w:r>
    </w:p>
    <w:p w:rsidR="000C2264" w:rsidRPr="000C2264" w:rsidRDefault="000C2264" w:rsidP="001F58EC">
      <w:pPr>
        <w:pStyle w:val="3"/>
        <w:shd w:val="clear" w:color="auto" w:fill="auto"/>
        <w:tabs>
          <w:tab w:val="right" w:pos="9443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0C2264">
        <w:rPr>
          <w:sz w:val="28"/>
          <w:szCs w:val="28"/>
        </w:rPr>
        <w:t>Признать причины, по которым гражданский служащий не может представить сведения о доходах, расходах, имуществе и обязательствах имущественного характера супруга, объективными и уважительными</w:t>
      </w:r>
      <w:r>
        <w:rPr>
          <w:sz w:val="28"/>
          <w:szCs w:val="28"/>
        </w:rPr>
        <w:t>.</w:t>
      </w:r>
    </w:p>
    <w:p w:rsidR="00991BD5" w:rsidRDefault="001F58EC" w:rsidP="001F58EC">
      <w:pPr>
        <w:pStyle w:val="3"/>
        <w:shd w:val="clear" w:color="auto" w:fill="auto"/>
        <w:tabs>
          <w:tab w:val="right" w:pos="9443"/>
        </w:tabs>
        <w:spacing w:before="0" w:after="0" w:line="276" w:lineRule="auto"/>
        <w:ind w:left="20" w:firstLine="547"/>
        <w:jc w:val="both"/>
      </w:pPr>
      <w:r>
        <w:rPr>
          <w:sz w:val="28"/>
          <w:szCs w:val="28"/>
        </w:rPr>
        <w:t>По рассмотренному вопросу проголосовали единогласно «за».</w:t>
      </w:r>
    </w:p>
    <w:sectPr w:rsidR="0099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53A8"/>
    <w:multiLevelType w:val="hybridMultilevel"/>
    <w:tmpl w:val="500C4E00"/>
    <w:lvl w:ilvl="0" w:tplc="57C0F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B9"/>
    <w:rsid w:val="00012EFE"/>
    <w:rsid w:val="000C2264"/>
    <w:rsid w:val="001F58EC"/>
    <w:rsid w:val="00991BD5"/>
    <w:rsid w:val="00D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AC60"/>
  <w15:chartTrackingRefBased/>
  <w15:docId w15:val="{5DE53864-8315-4E74-AE01-4E20C3CD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58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F58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F58EC"/>
    <w:pPr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3"/>
    <w:rsid w:val="001F58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1F58EC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">
    <w:name w:val="Основной текст2"/>
    <w:basedOn w:val="a3"/>
    <w:rsid w:val="001F58EC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a4">
    <w:name w:val="Основной текст + Полужирный"/>
    <w:basedOn w:val="a3"/>
    <w:rsid w:val="001F58E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1F58EC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Default">
    <w:name w:val="Default"/>
    <w:rsid w:val="001F5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rsid w:val="001F58EC"/>
    <w:pPr>
      <w:ind w:left="5940"/>
      <w:jc w:val="both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6">
    <w:name w:val="Основной текст с отступом Знак"/>
    <w:basedOn w:val="a0"/>
    <w:link w:val="a5"/>
    <w:rsid w:val="001F58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2022-05-05T08:02:00Z</dcterms:created>
  <dcterms:modified xsi:type="dcterms:W3CDTF">2022-05-05T08:02:00Z</dcterms:modified>
</cp:coreProperties>
</file>