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09" w:rsidRDefault="00925656" w:rsidP="00E15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3A5A09">
        <w:rPr>
          <w:rFonts w:ascii="Times New Roman" w:hAnsi="Times New Roman" w:cs="Times New Roman"/>
          <w:sz w:val="28"/>
          <w:szCs w:val="28"/>
        </w:rPr>
        <w:t xml:space="preserve">Эльмира Амировна, </w:t>
      </w:r>
    </w:p>
    <w:p w:rsidR="007C0529" w:rsidRDefault="00925656" w:rsidP="00E15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приглашенные!</w:t>
      </w:r>
    </w:p>
    <w:p w:rsidR="00925656" w:rsidRDefault="00925656" w:rsidP="00E15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656" w:rsidRDefault="00925656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Муслюмовский район – один из крупнейших уголков природы на Востоке Татарстана.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Мензелинским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районами нашей республики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Республики Башкортостан.</w:t>
      </w:r>
    </w:p>
    <w:p w:rsidR="00925656" w:rsidRDefault="00925656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 в муниципальном районе сформированы и действуют 19 сельских поселений, которые объединяют 72 населенных пункта.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57 татарских, 8 русских, 3 русско-татарских и 1 марийский населенны</w:t>
      </w:r>
      <w:r w:rsidR="00C31D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пункт. Население района </w:t>
      </w:r>
      <w:r w:rsidR="00C31D26">
        <w:rPr>
          <w:rFonts w:ascii="Times New Roman" w:hAnsi="Times New Roman" w:cs="Times New Roman"/>
          <w:sz w:val="28"/>
          <w:szCs w:val="28"/>
        </w:rPr>
        <w:t>составляет</w:t>
      </w:r>
      <w:r w:rsidR="0002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22 тысяч человек, из которых </w:t>
      </w:r>
      <w:r w:rsidR="007765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тысяч проживает в районном центре. Основную часть </w:t>
      </w:r>
      <w:r w:rsidR="000260E7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составляют татары – 89,1%, русские – 7,5%, марийцы – 3,4%.</w:t>
      </w:r>
    </w:p>
    <w:p w:rsidR="004B23BF" w:rsidRDefault="004B23BF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952">
        <w:rPr>
          <w:rFonts w:ascii="Times New Roman" w:hAnsi="Times New Roman" w:cs="Times New Roman"/>
          <w:color w:val="000000"/>
          <w:sz w:val="28"/>
          <w:szCs w:val="28"/>
        </w:rPr>
        <w:t>Отдел ЗАГС Исполнительного комитета Муслюмовского муниципального района Республики Татарстан расположен в здании Исполнительного комитета Муслюмовского сельского поселения. Общая площадь занимаемых отделом помещений составляет 58 кв.м. И</w:t>
      </w:r>
      <w:r w:rsidRPr="00713952">
        <w:rPr>
          <w:rFonts w:ascii="Times New Roman" w:hAnsi="Times New Roman" w:cs="Times New Roman"/>
          <w:sz w:val="28"/>
          <w:szCs w:val="28"/>
        </w:rPr>
        <w:t>меется рабочий кабинет площадью 42 кв.м., архивохранилище – 16 кв.м., холл для посетителей с информационными стендами. Церемония торжественной регистрации брака и рождений проводятся в Молодежном центре «Мизгел», который оснащен всей необходимой атрибутикой для проведения данных мероприятий.</w:t>
      </w:r>
    </w:p>
    <w:p w:rsidR="004B23BF" w:rsidRDefault="004B23BF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925656" w:rsidRDefault="00DB6D9F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D9F">
        <w:rPr>
          <w:rFonts w:ascii="Times New Roman" w:hAnsi="Times New Roman" w:cs="Times New Roman"/>
          <w:sz w:val="28"/>
          <w:szCs w:val="28"/>
        </w:rPr>
        <w:t>В районе государственную регистрацию актов гражданского состояния осуществляют 18 сельских поселений и отдел ЗАГС в количестве 2 человек, начальник отдела и специалист.</w:t>
      </w:r>
      <w:r w:rsidR="00713952">
        <w:rPr>
          <w:rFonts w:ascii="Times New Roman" w:hAnsi="Times New Roman" w:cs="Times New Roman"/>
          <w:sz w:val="28"/>
          <w:szCs w:val="28"/>
        </w:rPr>
        <w:t xml:space="preserve"> Из специалистов, осуществляющих государственную регистрацию актов гражданского состояния, высшее образование имеют 4 человека, незаконченное высшее – 3, </w:t>
      </w:r>
      <w:proofErr w:type="spellStart"/>
      <w:r w:rsidR="00713952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713952">
        <w:rPr>
          <w:rFonts w:ascii="Times New Roman" w:hAnsi="Times New Roman" w:cs="Times New Roman"/>
          <w:sz w:val="28"/>
          <w:szCs w:val="28"/>
        </w:rPr>
        <w:t xml:space="preserve"> – 7, среднее – 4.</w:t>
      </w:r>
    </w:p>
    <w:p w:rsidR="00B85369" w:rsidRDefault="004B23BF" w:rsidP="00E152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</w:t>
      </w:r>
      <w:r w:rsidR="001115B7">
        <w:rPr>
          <w:rFonts w:ascii="Times New Roman" w:hAnsi="Times New Roman" w:cs="Times New Roman"/>
          <w:sz w:val="28"/>
          <w:szCs w:val="28"/>
        </w:rPr>
        <w:t xml:space="preserve">специалистов сельских поселений пенсионного возраста наблюдается большая текучесть кадров. Это создает определенные трудности как для работы отдела ЗАГС, так и по другим видам деятельности исполкомов поселений. </w:t>
      </w:r>
      <w:r w:rsidR="00C64D63">
        <w:rPr>
          <w:rFonts w:ascii="Times New Roman" w:hAnsi="Times New Roman" w:cs="Times New Roman"/>
          <w:sz w:val="28"/>
          <w:szCs w:val="28"/>
        </w:rPr>
        <w:t>Поэтому с целью повышения квалификации специалистов и обучения грамотной работе с населением п</w:t>
      </w:r>
      <w:r w:rsidR="00427CF4">
        <w:rPr>
          <w:rFonts w:ascii="Times New Roman" w:hAnsi="Times New Roman" w:cs="Times New Roman"/>
          <w:sz w:val="28"/>
          <w:szCs w:val="28"/>
        </w:rPr>
        <w:t xml:space="preserve">о инициативе Главы Муслюмовского муниципального района </w:t>
      </w:r>
      <w:proofErr w:type="spellStart"/>
      <w:r w:rsidR="00427CF4">
        <w:rPr>
          <w:rFonts w:ascii="Times New Roman" w:hAnsi="Times New Roman" w:cs="Times New Roman"/>
          <w:sz w:val="28"/>
          <w:szCs w:val="28"/>
        </w:rPr>
        <w:t>Р.Х.Муллина</w:t>
      </w:r>
      <w:proofErr w:type="spellEnd"/>
      <w:r w:rsidR="00427CF4">
        <w:rPr>
          <w:rFonts w:ascii="Times New Roman" w:hAnsi="Times New Roman" w:cs="Times New Roman"/>
          <w:sz w:val="28"/>
          <w:szCs w:val="28"/>
        </w:rPr>
        <w:t xml:space="preserve"> 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27CF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27CF4">
        <w:rPr>
          <w:rFonts w:ascii="Times New Roman" w:eastAsia="Calibri" w:hAnsi="Times New Roman" w:cs="Times New Roman"/>
          <w:sz w:val="28"/>
          <w:szCs w:val="28"/>
        </w:rPr>
        <w:t xml:space="preserve"> квартале 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>201</w:t>
      </w:r>
      <w:r w:rsidR="00427CF4">
        <w:rPr>
          <w:rFonts w:ascii="Times New Roman" w:eastAsia="Calibri" w:hAnsi="Times New Roman" w:cs="Times New Roman"/>
          <w:sz w:val="28"/>
          <w:szCs w:val="28"/>
        </w:rPr>
        <w:t>4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427CF4" w:rsidRPr="0042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базе </w:t>
      </w:r>
      <w:r w:rsidR="009D2335" w:rsidRPr="00713952">
        <w:rPr>
          <w:rFonts w:ascii="Times New Roman" w:hAnsi="Times New Roman" w:cs="Times New Roman"/>
          <w:sz w:val="28"/>
          <w:szCs w:val="28"/>
        </w:rPr>
        <w:t>Молодежно</w:t>
      </w:r>
      <w:r w:rsidR="009D2335">
        <w:rPr>
          <w:rFonts w:ascii="Times New Roman" w:hAnsi="Times New Roman" w:cs="Times New Roman"/>
          <w:sz w:val="28"/>
          <w:szCs w:val="28"/>
        </w:rPr>
        <w:t>го</w:t>
      </w:r>
      <w:r w:rsidR="009D2335" w:rsidRPr="0071395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D2335">
        <w:rPr>
          <w:rFonts w:ascii="Times New Roman" w:hAnsi="Times New Roman" w:cs="Times New Roman"/>
          <w:sz w:val="28"/>
          <w:szCs w:val="28"/>
        </w:rPr>
        <w:t>а</w:t>
      </w:r>
      <w:r w:rsidR="00427CF4" w:rsidRPr="0042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«Мизгел»</w:t>
      </w:r>
      <w:r w:rsidR="004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>пров</w:t>
      </w:r>
      <w:r w:rsidR="00427CF4">
        <w:rPr>
          <w:rFonts w:ascii="Times New Roman" w:eastAsia="Calibri" w:hAnsi="Times New Roman" w:cs="Times New Roman"/>
          <w:sz w:val="28"/>
          <w:szCs w:val="28"/>
        </w:rPr>
        <w:t>одились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 xml:space="preserve"> установочны</w:t>
      </w:r>
      <w:r w:rsidR="00427CF4">
        <w:rPr>
          <w:rFonts w:ascii="Times New Roman" w:eastAsia="Calibri" w:hAnsi="Times New Roman" w:cs="Times New Roman"/>
          <w:sz w:val="28"/>
          <w:szCs w:val="28"/>
        </w:rPr>
        <w:t>е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427CF4">
        <w:rPr>
          <w:rFonts w:ascii="Times New Roman" w:eastAsia="Calibri" w:hAnsi="Times New Roman" w:cs="Times New Roman"/>
          <w:sz w:val="28"/>
          <w:szCs w:val="28"/>
        </w:rPr>
        <w:t>я</w:t>
      </w:r>
      <w:r w:rsidR="002728BF" w:rsidRPr="002728BF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85369">
        <w:rPr>
          <w:rFonts w:ascii="Times New Roman" w:hAnsi="Times New Roman" w:cs="Times New Roman"/>
          <w:sz w:val="28"/>
          <w:szCs w:val="28"/>
        </w:rPr>
        <w:t>заместителей руководителей исполнительных комитетов</w:t>
      </w:r>
      <w:r w:rsidR="00427CF4">
        <w:rPr>
          <w:rFonts w:ascii="Times New Roman" w:hAnsi="Times New Roman" w:cs="Times New Roman"/>
          <w:sz w:val="28"/>
          <w:szCs w:val="28"/>
        </w:rPr>
        <w:t xml:space="preserve"> и</w:t>
      </w:r>
      <w:r w:rsidR="00427CF4" w:rsidRPr="0042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CF4" w:rsidRPr="0042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 </w:t>
      </w:r>
      <w:r w:rsidR="00B85369">
        <w:rPr>
          <w:rFonts w:ascii="Times New Roman" w:hAnsi="Times New Roman" w:cs="Times New Roman"/>
          <w:sz w:val="28"/>
          <w:szCs w:val="28"/>
        </w:rPr>
        <w:t xml:space="preserve">сельских поселений. </w:t>
      </w:r>
    </w:p>
    <w:p w:rsidR="00B85369" w:rsidRDefault="0052727B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728BF">
        <w:rPr>
          <w:rFonts w:ascii="Times New Roman" w:eastAsia="Calibri" w:hAnsi="Times New Roman" w:cs="Times New Roman"/>
          <w:sz w:val="28"/>
          <w:szCs w:val="28"/>
        </w:rPr>
        <w:t xml:space="preserve"> целях повышения профессионального уровня, недопущения типичных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государственной регистрации актов гражданского состояния в</w:t>
      </w:r>
      <w:r w:rsidR="00B85369">
        <w:rPr>
          <w:rFonts w:ascii="Times New Roman" w:hAnsi="Times New Roman" w:cs="Times New Roman"/>
          <w:sz w:val="28"/>
          <w:szCs w:val="28"/>
        </w:rPr>
        <w:t xml:space="preserve"> рамках учебы </w:t>
      </w:r>
      <w:r>
        <w:rPr>
          <w:rFonts w:ascii="Times New Roman" w:hAnsi="Times New Roman" w:cs="Times New Roman"/>
          <w:sz w:val="28"/>
          <w:szCs w:val="28"/>
        </w:rPr>
        <w:t>я также провела занятия.</w:t>
      </w:r>
    </w:p>
    <w:p w:rsidR="00C64D63" w:rsidRPr="000260E7" w:rsidRDefault="00C64D63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E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64D63" w:rsidRDefault="004E6CFE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ЗАГС ведется индивидуальная </w:t>
      </w:r>
      <w:r w:rsidR="00BE5B5E">
        <w:rPr>
          <w:rFonts w:ascii="Times New Roman" w:hAnsi="Times New Roman" w:cs="Times New Roman"/>
          <w:sz w:val="28"/>
          <w:szCs w:val="28"/>
        </w:rPr>
        <w:t>учеба</w:t>
      </w:r>
      <w:r>
        <w:rPr>
          <w:rFonts w:ascii="Times New Roman" w:hAnsi="Times New Roman" w:cs="Times New Roman"/>
          <w:sz w:val="28"/>
          <w:szCs w:val="28"/>
        </w:rPr>
        <w:t xml:space="preserve"> с вновь назначенными специалистами исполкомов поселений, где они обучаются делопроизводству в программе АИС ЗАГС РТ. После </w:t>
      </w:r>
      <w:r w:rsidR="0052727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они продолжают работать на</w:t>
      </w:r>
      <w:r w:rsidR="00BE5B5E">
        <w:rPr>
          <w:rFonts w:ascii="Times New Roman" w:hAnsi="Times New Roman" w:cs="Times New Roman"/>
          <w:sz w:val="28"/>
          <w:szCs w:val="28"/>
        </w:rPr>
        <w:t xml:space="preserve"> </w:t>
      </w:r>
      <w:r w:rsidR="00BE5B5E">
        <w:rPr>
          <w:rFonts w:ascii="Times New Roman" w:hAnsi="Times New Roman" w:cs="Times New Roman"/>
          <w:sz w:val="28"/>
          <w:szCs w:val="28"/>
        </w:rPr>
        <w:lastRenderedPageBreak/>
        <w:t xml:space="preserve">местах, </w:t>
      </w:r>
      <w:r w:rsidR="0052727B">
        <w:rPr>
          <w:rFonts w:ascii="Times New Roman" w:hAnsi="Times New Roman" w:cs="Times New Roman"/>
          <w:sz w:val="28"/>
          <w:szCs w:val="28"/>
        </w:rPr>
        <w:t>а мы в свою очередь проверяем правильность заполнения</w:t>
      </w:r>
      <w:r w:rsidR="004171BD">
        <w:rPr>
          <w:rFonts w:ascii="Times New Roman" w:hAnsi="Times New Roman" w:cs="Times New Roman"/>
          <w:sz w:val="28"/>
          <w:szCs w:val="28"/>
        </w:rPr>
        <w:t xml:space="preserve"> актовых записей</w:t>
      </w:r>
      <w:r w:rsidR="0052727B">
        <w:rPr>
          <w:rFonts w:ascii="Times New Roman" w:hAnsi="Times New Roman" w:cs="Times New Roman"/>
          <w:sz w:val="28"/>
          <w:szCs w:val="28"/>
        </w:rPr>
        <w:t xml:space="preserve"> в удаленном режиме</w:t>
      </w:r>
      <w:r w:rsidR="004171BD">
        <w:rPr>
          <w:rFonts w:ascii="Times New Roman" w:hAnsi="Times New Roman" w:cs="Times New Roman"/>
          <w:sz w:val="28"/>
          <w:szCs w:val="28"/>
        </w:rPr>
        <w:t xml:space="preserve">. Самостоятельно исправив обнаруженные ошибки, вырабатываются профессиональные навыки.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все </w:t>
      </w:r>
      <w:r w:rsidR="00BE5B5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A45DD">
        <w:rPr>
          <w:rFonts w:ascii="Times New Roman" w:hAnsi="Times New Roman" w:cs="Times New Roman"/>
          <w:sz w:val="28"/>
          <w:szCs w:val="28"/>
        </w:rPr>
        <w:t>работают в своих поселениях</w:t>
      </w:r>
      <w:r w:rsidR="004171BD">
        <w:rPr>
          <w:rFonts w:ascii="Times New Roman" w:hAnsi="Times New Roman" w:cs="Times New Roman"/>
          <w:sz w:val="28"/>
          <w:szCs w:val="28"/>
        </w:rPr>
        <w:t xml:space="preserve">, </w:t>
      </w:r>
      <w:r w:rsidR="000A45DD">
        <w:rPr>
          <w:rFonts w:ascii="Times New Roman" w:hAnsi="Times New Roman" w:cs="Times New Roman"/>
          <w:sz w:val="28"/>
          <w:szCs w:val="28"/>
        </w:rPr>
        <w:t xml:space="preserve">не </w:t>
      </w:r>
      <w:r w:rsidR="004171BD">
        <w:rPr>
          <w:rFonts w:ascii="Times New Roman" w:hAnsi="Times New Roman" w:cs="Times New Roman"/>
          <w:sz w:val="28"/>
          <w:szCs w:val="28"/>
        </w:rPr>
        <w:t>наруш</w:t>
      </w:r>
      <w:r w:rsidR="000A45DD">
        <w:rPr>
          <w:rFonts w:ascii="Times New Roman" w:hAnsi="Times New Roman" w:cs="Times New Roman"/>
          <w:sz w:val="28"/>
          <w:szCs w:val="28"/>
        </w:rPr>
        <w:t>ая</w:t>
      </w:r>
      <w:r w:rsidR="004171BD">
        <w:rPr>
          <w:rFonts w:ascii="Times New Roman" w:hAnsi="Times New Roman" w:cs="Times New Roman"/>
          <w:sz w:val="28"/>
          <w:szCs w:val="28"/>
        </w:rPr>
        <w:t xml:space="preserve"> сроков предоставления государственных услуг по регистрации актов гражданского состояния, установленных Административным регламентом.</w:t>
      </w:r>
    </w:p>
    <w:p w:rsidR="00C24A5E" w:rsidRDefault="000260E7" w:rsidP="00C24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FF23D3">
        <w:rPr>
          <w:rFonts w:ascii="Times New Roman" w:hAnsi="Times New Roman" w:cs="Times New Roman"/>
          <w:sz w:val="28"/>
          <w:szCs w:val="28"/>
        </w:rPr>
        <w:t>бывает, что</w:t>
      </w:r>
      <w:r>
        <w:rPr>
          <w:rFonts w:ascii="Times New Roman" w:hAnsi="Times New Roman" w:cs="Times New Roman"/>
          <w:sz w:val="28"/>
          <w:szCs w:val="28"/>
        </w:rPr>
        <w:t xml:space="preserve"> программа не </w:t>
      </w:r>
      <w:r w:rsidR="000A45DD">
        <w:rPr>
          <w:rFonts w:ascii="Times New Roman" w:hAnsi="Times New Roman" w:cs="Times New Roman"/>
          <w:sz w:val="28"/>
          <w:szCs w:val="28"/>
        </w:rPr>
        <w:t>отвечает</w:t>
      </w:r>
      <w:r>
        <w:rPr>
          <w:rFonts w:ascii="Times New Roman" w:hAnsi="Times New Roman" w:cs="Times New Roman"/>
          <w:sz w:val="28"/>
          <w:szCs w:val="28"/>
        </w:rPr>
        <w:t xml:space="preserve"> или не печатает принтер. В случаях возникновения подобных проблем специалист </w:t>
      </w:r>
      <w:r w:rsidR="000A45DD">
        <w:rPr>
          <w:rFonts w:ascii="Times New Roman" w:hAnsi="Times New Roman" w:cs="Times New Roman"/>
          <w:sz w:val="28"/>
          <w:szCs w:val="28"/>
        </w:rPr>
        <w:t xml:space="preserve">отдела ЗАГС </w:t>
      </w:r>
      <w:r>
        <w:rPr>
          <w:rFonts w:ascii="Times New Roman" w:hAnsi="Times New Roman" w:cs="Times New Roman"/>
          <w:sz w:val="28"/>
          <w:szCs w:val="28"/>
        </w:rPr>
        <w:t>выезжает в поселения</w:t>
      </w:r>
      <w:r w:rsidR="000A4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обращаются к системному администратору исполкома.</w:t>
      </w:r>
      <w:r w:rsidR="00C24A5E" w:rsidRPr="00C2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5E" w:rsidRDefault="00C24A5E" w:rsidP="00C24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39">
        <w:rPr>
          <w:rFonts w:ascii="Times New Roman" w:hAnsi="Times New Roman" w:cs="Times New Roman"/>
          <w:sz w:val="28"/>
          <w:szCs w:val="28"/>
        </w:rPr>
        <w:t xml:space="preserve">В решении многих проблем огромную помощь оказало тесное сотрудничество с </w:t>
      </w:r>
      <w:r>
        <w:rPr>
          <w:rFonts w:ascii="Times New Roman" w:hAnsi="Times New Roman" w:cs="Times New Roman"/>
          <w:sz w:val="28"/>
          <w:szCs w:val="28"/>
        </w:rPr>
        <w:t>заместителями руководителей исполнительных комитетов сельских поселений</w:t>
      </w:r>
      <w:r w:rsidRPr="00490439">
        <w:rPr>
          <w:rFonts w:ascii="Times New Roman" w:hAnsi="Times New Roman" w:cs="Times New Roman"/>
          <w:sz w:val="28"/>
          <w:szCs w:val="28"/>
        </w:rPr>
        <w:t xml:space="preserve"> и понимание ими важности и сложности, стоящих перед ними задач, это: постоянные встречи в отделе ЗАГС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их документации по ведению делопроизводства</w:t>
      </w:r>
      <w:r w:rsidRPr="00490439">
        <w:rPr>
          <w:rFonts w:ascii="Times New Roman" w:hAnsi="Times New Roman" w:cs="Times New Roman"/>
          <w:sz w:val="28"/>
          <w:szCs w:val="28"/>
        </w:rPr>
        <w:t xml:space="preserve">, выезды на места в </w:t>
      </w:r>
      <w:r>
        <w:rPr>
          <w:rFonts w:ascii="Times New Roman" w:hAnsi="Times New Roman" w:cs="Times New Roman"/>
          <w:sz w:val="28"/>
          <w:szCs w:val="28"/>
        </w:rPr>
        <w:t>сельские поселения</w:t>
      </w:r>
      <w:r w:rsidRPr="00490439">
        <w:rPr>
          <w:rFonts w:ascii="Times New Roman" w:hAnsi="Times New Roman" w:cs="Times New Roman"/>
          <w:sz w:val="28"/>
          <w:szCs w:val="28"/>
        </w:rPr>
        <w:t xml:space="preserve">. Приведение в пример положительного опыта одних </w:t>
      </w:r>
      <w:r w:rsidR="009706B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– другим, а также изучение результатов надзорных проверок других</w:t>
      </w:r>
      <w:r w:rsidR="009706B3">
        <w:rPr>
          <w:rFonts w:ascii="Times New Roman" w:hAnsi="Times New Roman" w:cs="Times New Roman"/>
          <w:sz w:val="28"/>
          <w:szCs w:val="28"/>
        </w:rPr>
        <w:t xml:space="preserve"> районных</w:t>
      </w:r>
      <w:r>
        <w:rPr>
          <w:rFonts w:ascii="Times New Roman" w:hAnsi="Times New Roman" w:cs="Times New Roman"/>
          <w:sz w:val="28"/>
          <w:szCs w:val="28"/>
        </w:rPr>
        <w:t xml:space="preserve"> органов ЗАГС.</w:t>
      </w:r>
      <w:r w:rsidR="009706B3">
        <w:rPr>
          <w:rFonts w:ascii="Times New Roman" w:hAnsi="Times New Roman" w:cs="Times New Roman"/>
          <w:sz w:val="28"/>
          <w:szCs w:val="28"/>
        </w:rPr>
        <w:t xml:space="preserve"> </w:t>
      </w:r>
      <w:r w:rsidR="00372544">
        <w:rPr>
          <w:rFonts w:ascii="Times New Roman" w:hAnsi="Times New Roman" w:cs="Times New Roman"/>
          <w:sz w:val="28"/>
          <w:szCs w:val="28"/>
        </w:rPr>
        <w:t xml:space="preserve">Успешной работе способствуют и </w:t>
      </w:r>
      <w:r w:rsidR="009706B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  <w:r w:rsidR="00372544">
        <w:rPr>
          <w:rFonts w:ascii="Times New Roman" w:hAnsi="Times New Roman" w:cs="Times New Roman"/>
          <w:sz w:val="28"/>
          <w:szCs w:val="28"/>
        </w:rPr>
        <w:t xml:space="preserve">в которых обучаются </w:t>
      </w:r>
      <w:r w:rsidR="009706B3">
        <w:rPr>
          <w:rFonts w:ascii="Times New Roman" w:hAnsi="Times New Roman" w:cs="Times New Roman"/>
          <w:sz w:val="28"/>
          <w:szCs w:val="28"/>
        </w:rPr>
        <w:t>каждый год по 2 человека.</w:t>
      </w:r>
    </w:p>
    <w:p w:rsidR="000260E7" w:rsidRPr="00372544" w:rsidRDefault="00372544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F23D3" w:rsidRDefault="00824594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7B2743">
        <w:rPr>
          <w:rFonts w:ascii="Times New Roman" w:hAnsi="Times New Roman" w:cs="Times New Roman"/>
          <w:sz w:val="28"/>
          <w:szCs w:val="28"/>
        </w:rPr>
        <w:t xml:space="preserve"> 4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7B2743">
        <w:rPr>
          <w:rFonts w:ascii="Times New Roman" w:hAnsi="Times New Roman" w:cs="Times New Roman"/>
          <w:sz w:val="28"/>
          <w:szCs w:val="28"/>
        </w:rPr>
        <w:t xml:space="preserve"> текущего года составлено 242 записей актов гражданского состояния</w:t>
      </w:r>
      <w:r w:rsidR="00372544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372544">
        <w:rPr>
          <w:rFonts w:ascii="Times New Roman" w:hAnsi="Times New Roman" w:cs="Times New Roman"/>
          <w:sz w:val="28"/>
          <w:szCs w:val="28"/>
        </w:rPr>
        <w:t xml:space="preserve"> 52% актовых записей были составлены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72544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7B2743">
        <w:rPr>
          <w:rFonts w:ascii="Times New Roman" w:hAnsi="Times New Roman" w:cs="Times New Roman"/>
          <w:sz w:val="28"/>
          <w:szCs w:val="28"/>
        </w:rPr>
        <w:t xml:space="preserve">. </w:t>
      </w:r>
      <w:r w:rsidR="00372544">
        <w:rPr>
          <w:rFonts w:ascii="Times New Roman" w:hAnsi="Times New Roman" w:cs="Times New Roman"/>
          <w:sz w:val="28"/>
          <w:szCs w:val="28"/>
        </w:rPr>
        <w:t xml:space="preserve">Если рассмотреть по видам, было зарегистрировано </w:t>
      </w:r>
      <w:r w:rsidR="007B2743">
        <w:rPr>
          <w:rFonts w:ascii="Times New Roman" w:hAnsi="Times New Roman" w:cs="Times New Roman"/>
          <w:sz w:val="28"/>
          <w:szCs w:val="28"/>
        </w:rPr>
        <w:t>69 рождени</w:t>
      </w:r>
      <w:r w:rsidR="00372544">
        <w:rPr>
          <w:rFonts w:ascii="Times New Roman" w:hAnsi="Times New Roman" w:cs="Times New Roman"/>
          <w:sz w:val="28"/>
          <w:szCs w:val="28"/>
        </w:rPr>
        <w:t>й</w:t>
      </w:r>
      <w:r w:rsidR="007B2743">
        <w:rPr>
          <w:rFonts w:ascii="Times New Roman" w:hAnsi="Times New Roman" w:cs="Times New Roman"/>
          <w:sz w:val="28"/>
          <w:szCs w:val="28"/>
        </w:rPr>
        <w:t xml:space="preserve">, 118 </w:t>
      </w:r>
      <w:r w:rsidR="00372544">
        <w:rPr>
          <w:rFonts w:ascii="Times New Roman" w:hAnsi="Times New Roman" w:cs="Times New Roman"/>
          <w:sz w:val="28"/>
          <w:szCs w:val="28"/>
        </w:rPr>
        <w:t xml:space="preserve">записей о </w:t>
      </w:r>
      <w:r w:rsidR="007B2743">
        <w:rPr>
          <w:rFonts w:ascii="Times New Roman" w:hAnsi="Times New Roman" w:cs="Times New Roman"/>
          <w:sz w:val="28"/>
          <w:szCs w:val="28"/>
        </w:rPr>
        <w:t>смерт</w:t>
      </w:r>
      <w:r w:rsidR="00372544">
        <w:rPr>
          <w:rFonts w:ascii="Times New Roman" w:hAnsi="Times New Roman" w:cs="Times New Roman"/>
          <w:sz w:val="28"/>
          <w:szCs w:val="28"/>
        </w:rPr>
        <w:t>и</w:t>
      </w:r>
      <w:r w:rsidR="007B2743">
        <w:rPr>
          <w:rFonts w:ascii="Times New Roman" w:hAnsi="Times New Roman" w:cs="Times New Roman"/>
          <w:sz w:val="28"/>
          <w:szCs w:val="28"/>
        </w:rPr>
        <w:t>, 26 заключений брака, 14 расторжений брака, 10 установлений отцовст</w:t>
      </w:r>
      <w:r w:rsidR="009065E3">
        <w:rPr>
          <w:rFonts w:ascii="Times New Roman" w:hAnsi="Times New Roman" w:cs="Times New Roman"/>
          <w:sz w:val="28"/>
          <w:szCs w:val="28"/>
        </w:rPr>
        <w:t xml:space="preserve">ва и 5 записей о перемене имени. </w:t>
      </w:r>
      <w:r w:rsidR="0087355A">
        <w:rPr>
          <w:rFonts w:ascii="Times New Roman" w:hAnsi="Times New Roman" w:cs="Times New Roman"/>
          <w:sz w:val="28"/>
          <w:szCs w:val="28"/>
        </w:rPr>
        <w:t xml:space="preserve">Молодые пары уже без проблем пользуются электронными услугами. Около 95% всех заявлений на заключение брака подано через Портал государственных и муниципальных услуг. </w:t>
      </w:r>
    </w:p>
    <w:p w:rsidR="00CD4FA9" w:rsidRPr="00CD4FA9" w:rsidRDefault="00CD4FA9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FA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7355A" w:rsidRDefault="0028620E" w:rsidP="00873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20E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информации, затрагивающей не только интересы государства, общества, но и каждого гражданина является документальный фонд записей актов гражданского состояния. В отделе ЗАГС района хранятся </w:t>
      </w:r>
      <w:r w:rsidR="00C24A5E">
        <w:rPr>
          <w:rFonts w:ascii="Times New Roman" w:hAnsi="Times New Roman" w:cs="Times New Roman"/>
          <w:sz w:val="28"/>
          <w:szCs w:val="28"/>
        </w:rPr>
        <w:t xml:space="preserve">около 136000 </w:t>
      </w:r>
      <w:r w:rsidRPr="0028620E">
        <w:rPr>
          <w:rFonts w:ascii="Times New Roman" w:hAnsi="Times New Roman" w:cs="Times New Roman"/>
          <w:sz w:val="28"/>
          <w:szCs w:val="28"/>
        </w:rPr>
        <w:t>актовых записей</w:t>
      </w:r>
      <w:r w:rsidR="00C24A5E" w:rsidRPr="00C24A5E">
        <w:rPr>
          <w:rFonts w:ascii="Times New Roman" w:hAnsi="Times New Roman" w:cs="Times New Roman"/>
          <w:sz w:val="28"/>
          <w:szCs w:val="28"/>
        </w:rPr>
        <w:t xml:space="preserve"> </w:t>
      </w:r>
      <w:r w:rsidR="00C24A5E" w:rsidRPr="0028620E">
        <w:rPr>
          <w:rFonts w:ascii="Times New Roman" w:hAnsi="Times New Roman" w:cs="Times New Roman"/>
          <w:sz w:val="28"/>
          <w:szCs w:val="28"/>
        </w:rPr>
        <w:t>с 1920г.</w:t>
      </w:r>
      <w:r w:rsidRPr="0028620E">
        <w:rPr>
          <w:rFonts w:ascii="Times New Roman" w:hAnsi="Times New Roman" w:cs="Times New Roman"/>
          <w:sz w:val="28"/>
          <w:szCs w:val="28"/>
        </w:rPr>
        <w:t xml:space="preserve">, </w:t>
      </w:r>
      <w:r w:rsidR="00E1522E">
        <w:rPr>
          <w:rFonts w:ascii="Times New Roman" w:hAnsi="Times New Roman" w:cs="Times New Roman"/>
          <w:sz w:val="28"/>
          <w:szCs w:val="28"/>
        </w:rPr>
        <w:t>все</w:t>
      </w:r>
      <w:r w:rsidRPr="0028620E">
        <w:rPr>
          <w:rFonts w:ascii="Times New Roman" w:hAnsi="Times New Roman" w:cs="Times New Roman"/>
          <w:sz w:val="28"/>
          <w:szCs w:val="28"/>
        </w:rPr>
        <w:t xml:space="preserve"> актовы</w:t>
      </w:r>
      <w:r w:rsidR="00E1522E">
        <w:rPr>
          <w:rFonts w:ascii="Times New Roman" w:hAnsi="Times New Roman" w:cs="Times New Roman"/>
          <w:sz w:val="28"/>
          <w:szCs w:val="28"/>
        </w:rPr>
        <w:t>е</w:t>
      </w:r>
      <w:r w:rsidRPr="0028620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E1522E">
        <w:rPr>
          <w:rFonts w:ascii="Times New Roman" w:hAnsi="Times New Roman" w:cs="Times New Roman"/>
          <w:sz w:val="28"/>
          <w:szCs w:val="28"/>
        </w:rPr>
        <w:t>и</w:t>
      </w:r>
      <w:r w:rsidRPr="0028620E">
        <w:rPr>
          <w:rFonts w:ascii="Times New Roman" w:hAnsi="Times New Roman" w:cs="Times New Roman"/>
          <w:sz w:val="28"/>
          <w:szCs w:val="28"/>
        </w:rPr>
        <w:t xml:space="preserve"> внесены в базу данных АИС ЗАГС</w:t>
      </w:r>
      <w:r w:rsidR="00E1522E">
        <w:rPr>
          <w:rFonts w:ascii="Times New Roman" w:hAnsi="Times New Roman" w:cs="Times New Roman"/>
          <w:sz w:val="28"/>
          <w:szCs w:val="28"/>
        </w:rPr>
        <w:t>.</w:t>
      </w:r>
      <w:r w:rsidR="00C24A5E">
        <w:rPr>
          <w:rFonts w:ascii="Times New Roman" w:hAnsi="Times New Roman" w:cs="Times New Roman"/>
          <w:sz w:val="28"/>
          <w:szCs w:val="28"/>
        </w:rPr>
        <w:t xml:space="preserve"> Сейчас ведется работа по проверке идентичности конвертированных записей с 1993 по 2009 года.</w:t>
      </w:r>
      <w:r w:rsidR="0087355A" w:rsidRPr="008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355A" w:rsidRPr="0087355A" w:rsidRDefault="0087355A" w:rsidP="00873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оформить пенсию или пособие, решаются ли наследственные вопросы, за документом, подтверждающим возникновение данного права, люди обращаются в ЗАГС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2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повторными свидетельствами, справками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внесением исправлений</w:t>
      </w:r>
      <w:r w:rsidRPr="00873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 года составлено 35 заключений, отказано в исправлении – 13 случаев.</w:t>
      </w:r>
    </w:p>
    <w:p w:rsidR="0028620E" w:rsidRPr="00CD4FA9" w:rsidRDefault="00CD4FA9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55A">
        <w:rPr>
          <w:rFonts w:ascii="Times New Roman" w:hAnsi="Times New Roman" w:cs="Times New Roman"/>
          <w:b/>
          <w:sz w:val="28"/>
          <w:szCs w:val="28"/>
        </w:rPr>
        <w:t>Слайд</w:t>
      </w:r>
      <w:r w:rsidRPr="00CD4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12B" w:rsidRPr="00CD4FA9" w:rsidRDefault="00824594" w:rsidP="00D761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семейных ценностей всегда была и будет одной из приоритетных задач органов ЗАГС. 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совместно с работник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сфер, культуры, трудовы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3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ЗАГС</w:t>
      </w:r>
      <w:r w:rsidR="00F2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района 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равленные на укрепление </w:t>
      </w:r>
      <w:r w:rsidR="00F2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института </w:t>
      </w:r>
      <w:r w:rsidR="00F2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чествование новорожденных,</w:t>
      </w:r>
      <w:r w:rsidR="0053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юбиляров семейной жизни, встреч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молодежью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612B"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612B"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ВОВ.</w:t>
      </w:r>
    </w:p>
    <w:p w:rsidR="00D7612B" w:rsidRPr="00CD4FA9" w:rsidRDefault="00D7612B" w:rsidP="00D761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население о своей деятельности, делать ее более открытой, помогает взаимодействие со </w:t>
      </w:r>
      <w:r w:rsidR="00536C9C"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53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36C9C"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 года 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телевидению и радиовещанию.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прочные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районной газетой «</w:t>
      </w:r>
      <w:proofErr w:type="spellStart"/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утлары</w:t>
      </w:r>
      <w:proofErr w:type="spellEnd"/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страницах газеты 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53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демографической ситуации, материалы о праздничных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торжественных мероприятиях.</w:t>
      </w:r>
    </w:p>
    <w:p w:rsidR="00D7612B" w:rsidRPr="00D7612B" w:rsidRDefault="00D7612B" w:rsidP="00D761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ве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дется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формированию и размещению нашей информации на </w:t>
      </w:r>
      <w:r w:rsidRPr="00D76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муниципального района</w:t>
      </w:r>
      <w:r w:rsidRPr="00CD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612B" w:rsidRPr="00D7612B" w:rsidRDefault="00D7612B" w:rsidP="00D761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22E" w:rsidRPr="00D7612B" w:rsidRDefault="00D7612B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2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E1522E" w:rsidRDefault="00E1522E" w:rsidP="00E15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2B4F64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 xml:space="preserve">30летний опыт работы за плечами в данной структуре, я не могу утверждать, что знаю свою работу на «5». В нашей работе нет шаблонных случаев. Если с одной стороны мы должны строго следовать букве закона, то с другой должен быть индивидуальный подход, и каждый случай заставляет нас размышлять и искать законные выходы решения людских проблем. Поскольку люди приходят к нам в разные эмоциональные моменты своей жизни, нам приходится быть для них и психологом, и прокурором, и адвокатом: некоторым нужен </w:t>
      </w:r>
      <w:r w:rsidR="00C31D2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вет, </w:t>
      </w:r>
      <w:r w:rsidR="00C31D26">
        <w:rPr>
          <w:rFonts w:ascii="Times New Roman" w:hAnsi="Times New Roman" w:cs="Times New Roman"/>
          <w:sz w:val="28"/>
          <w:szCs w:val="28"/>
        </w:rPr>
        <w:t>кому-то указать на ошибки, а кого-то просто выслушать</w:t>
      </w:r>
      <w:r>
        <w:rPr>
          <w:rFonts w:ascii="Times New Roman" w:hAnsi="Times New Roman" w:cs="Times New Roman"/>
          <w:sz w:val="28"/>
          <w:szCs w:val="28"/>
        </w:rPr>
        <w:t>. Поэтому</w:t>
      </w:r>
      <w:r w:rsidR="00C31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напутствие</w:t>
      </w:r>
      <w:r w:rsidRPr="007B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 специалистам, хочется сказать, что не достаточно хорошо знать законы, недостаточно войти в положение человека, нашу работу нужно просто любить. А это бывает порой очень сложно.</w:t>
      </w:r>
    </w:p>
    <w:p w:rsidR="00824594" w:rsidRDefault="00824594" w:rsidP="00824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F6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gramStart"/>
      <w:r w:rsidRPr="001D7AF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1D7AF6">
        <w:rPr>
          <w:rFonts w:ascii="Times New Roman" w:hAnsi="Times New Roman" w:cs="Times New Roman"/>
          <w:sz w:val="28"/>
          <w:szCs w:val="28"/>
        </w:rPr>
        <w:t xml:space="preserve"> и будут всегда, но если ре</w:t>
      </w:r>
      <w:r>
        <w:rPr>
          <w:rFonts w:ascii="Times New Roman" w:hAnsi="Times New Roman" w:cs="Times New Roman"/>
          <w:sz w:val="28"/>
          <w:szCs w:val="28"/>
        </w:rPr>
        <w:t>шать их вместе, всё получится.</w:t>
      </w:r>
    </w:p>
    <w:p w:rsidR="00824594" w:rsidRPr="00D7612B" w:rsidRDefault="00824594" w:rsidP="00824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2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7355A" w:rsidRPr="00D7612B" w:rsidRDefault="00416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внимание.</w:t>
      </w:r>
    </w:p>
    <w:sectPr w:rsidR="0087355A" w:rsidRPr="00D7612B" w:rsidSect="007C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56"/>
    <w:rsid w:val="000260E7"/>
    <w:rsid w:val="00071E1E"/>
    <w:rsid w:val="000A45DD"/>
    <w:rsid w:val="000F217B"/>
    <w:rsid w:val="001115B7"/>
    <w:rsid w:val="001D7AF6"/>
    <w:rsid w:val="0021348B"/>
    <w:rsid w:val="002728BF"/>
    <w:rsid w:val="0028620E"/>
    <w:rsid w:val="002B4F64"/>
    <w:rsid w:val="0033565B"/>
    <w:rsid w:val="003606ED"/>
    <w:rsid w:val="00372544"/>
    <w:rsid w:val="003A5A09"/>
    <w:rsid w:val="00416965"/>
    <w:rsid w:val="004171BD"/>
    <w:rsid w:val="00427CF4"/>
    <w:rsid w:val="00490439"/>
    <w:rsid w:val="004B23BF"/>
    <w:rsid w:val="004E6CFE"/>
    <w:rsid w:val="00517077"/>
    <w:rsid w:val="0052727B"/>
    <w:rsid w:val="00536C9C"/>
    <w:rsid w:val="00586406"/>
    <w:rsid w:val="005D5144"/>
    <w:rsid w:val="005F5E6D"/>
    <w:rsid w:val="00713952"/>
    <w:rsid w:val="00766C95"/>
    <w:rsid w:val="0077650D"/>
    <w:rsid w:val="007B2743"/>
    <w:rsid w:val="007C0529"/>
    <w:rsid w:val="007E2856"/>
    <w:rsid w:val="00824594"/>
    <w:rsid w:val="008246F0"/>
    <w:rsid w:val="0087355A"/>
    <w:rsid w:val="009065E3"/>
    <w:rsid w:val="00925656"/>
    <w:rsid w:val="009706B3"/>
    <w:rsid w:val="00986F0D"/>
    <w:rsid w:val="009A017C"/>
    <w:rsid w:val="009B6F14"/>
    <w:rsid w:val="009D2335"/>
    <w:rsid w:val="00B132A2"/>
    <w:rsid w:val="00B85369"/>
    <w:rsid w:val="00BA19B6"/>
    <w:rsid w:val="00BC206F"/>
    <w:rsid w:val="00BE5B5E"/>
    <w:rsid w:val="00C24A5E"/>
    <w:rsid w:val="00C31D26"/>
    <w:rsid w:val="00C64D63"/>
    <w:rsid w:val="00C65D73"/>
    <w:rsid w:val="00CD4FA9"/>
    <w:rsid w:val="00D7612B"/>
    <w:rsid w:val="00DB3195"/>
    <w:rsid w:val="00DB6D9F"/>
    <w:rsid w:val="00DC3DB8"/>
    <w:rsid w:val="00DC5842"/>
    <w:rsid w:val="00E1522E"/>
    <w:rsid w:val="00E37E1B"/>
    <w:rsid w:val="00EF6D21"/>
    <w:rsid w:val="00F253A1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FA9"/>
  </w:style>
  <w:style w:type="character" w:styleId="a3">
    <w:name w:val="Strong"/>
    <w:basedOn w:val="a0"/>
    <w:uiPriority w:val="22"/>
    <w:qFormat/>
    <w:rsid w:val="00CD4FA9"/>
    <w:rPr>
      <w:b/>
      <w:bCs/>
    </w:rPr>
  </w:style>
  <w:style w:type="character" w:customStyle="1" w:styleId="text">
    <w:name w:val="text"/>
    <w:basedOn w:val="a0"/>
    <w:rsid w:val="00CD4FA9"/>
  </w:style>
  <w:style w:type="paragraph" w:styleId="a4">
    <w:name w:val="Balloon Text"/>
    <w:basedOn w:val="a"/>
    <w:link w:val="a5"/>
    <w:uiPriority w:val="99"/>
    <w:semiHidden/>
    <w:unhideWhenUsed/>
    <w:rsid w:val="005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Ravilya</dc:creator>
  <cp:keywords/>
  <dc:description/>
  <cp:lastModifiedBy>Ravilya</cp:lastModifiedBy>
  <cp:revision>38</cp:revision>
  <cp:lastPrinted>2014-05-20T07:00:00Z</cp:lastPrinted>
  <dcterms:created xsi:type="dcterms:W3CDTF">2014-05-19T11:07:00Z</dcterms:created>
  <dcterms:modified xsi:type="dcterms:W3CDTF">2014-05-20T10:00:00Z</dcterms:modified>
</cp:coreProperties>
</file>